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FF3838"/>
          <w:sz w:val="28"/>
        </w:rPr>
      </w:pPr>
      <w:r>
        <w:rPr>
          <w:b/>
          <w:bCs/>
          <w:color w:val="FF3838"/>
          <w:sz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2" wp14:anchorId="13B6C3D9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0.45pt;margin-top:-6.35pt;width:503.95pt;height:790.05pt;mso-wrap-style:none;v-text-anchor:middle" wp14:anchorId="13B6C3D9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FF3838"/>
          <w:sz w:val="28"/>
        </w:rPr>
      </w:pPr>
      <w:r>
        <w:rPr>
          <w:b/>
          <w:bCs/>
          <w:color w:val="FF3838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FF3838"/>
          <w:sz w:val="28"/>
        </w:rPr>
      </w:pPr>
      <w:r>
        <w:rPr>
          <w:b/>
          <w:bCs/>
          <w:color w:val="FF3838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FF3838"/>
          <w:sz w:val="28"/>
        </w:rPr>
      </w:pPr>
      <w:r>
        <w:rPr>
          <w:b/>
          <w:bCs/>
          <w:color w:val="FF3838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FF3838"/>
          <w:sz w:val="28"/>
        </w:rPr>
      </w:pPr>
      <w:r>
        <w:rPr>
          <w:b/>
          <w:bCs/>
          <w:color w:val="FF3838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FF3838"/>
          <w:sz w:val="28"/>
        </w:rPr>
      </w:pPr>
      <w:r>
        <w:rPr>
          <w:b/>
          <w:bCs/>
          <w:color w:val="FF3838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FF3838"/>
          <w:sz w:val="28"/>
        </w:rPr>
      </w:pPr>
      <w:r>
        <w:rPr>
          <w:b/>
          <w:bCs/>
          <w:color w:val="FF3838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BlockText"/>
        <w:suppressLineNumbers/>
        <w:suppressAutoHyphens w:val="true"/>
        <w:spacing w:lineRule="auto" w:line="360"/>
        <w:ind w:hanging="0" w:start="0" w:end="0"/>
        <w:jc w:val="center"/>
        <w:rPr>
          <w:color w:val="000000"/>
        </w:rPr>
      </w:pPr>
      <w:r>
        <w:rPr>
          <w:rFonts w:cs="Liberation Serif" w:ascii="Liberation Serif" w:hAnsi="Liberation Serif"/>
          <w:color w:val="000000"/>
          <w:u w:val="single"/>
        </w:rPr>
        <w:t>ЭКСТРЕННОЕ ПРЕДУПРЕЖДЕНИЕ № Г-3</w:t>
      </w:r>
      <w:r>
        <w:rPr>
          <w:rFonts w:cs="Liberation Serif" w:ascii="Liberation Serif" w:hAnsi="Liberation Serif"/>
          <w:color w:val="000000"/>
          <w:u w:val="single"/>
        </w:rPr>
        <w:t>3</w:t>
      </w:r>
    </w:p>
    <w:p>
      <w:pPr>
        <w:pStyle w:val="Normal"/>
        <w:suppressLineNumbers/>
        <w:suppressAutoHyphens w:val="true"/>
        <w:spacing w:lineRule="auto" w:line="360"/>
        <w:jc w:val="center"/>
        <w:rPr>
          <w:color w:val="000000"/>
        </w:rPr>
      </w:pP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>
      <w:pPr>
        <w:pStyle w:val="Normal"/>
        <w:suppressLineNumbers/>
        <w:suppressAutoHyphens w:val="true"/>
        <w:spacing w:lineRule="auto" w:line="360"/>
        <w:jc w:val="center"/>
        <w:rPr>
          <w:color w:val="000000"/>
        </w:rPr>
      </w:pP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>на территории Челябинской области</w:t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ind w:start="284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tbl>
      <w:tblPr>
        <w:tblW w:w="98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ind w:start="284" w:end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Подготовлено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>
      <w:pPr>
        <w:pStyle w:val="Normal"/>
        <w:suppressLineNumbers/>
        <w:suppressAutoHyphens w:val="true"/>
        <w:ind w:end="425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color w:val="000000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г. Челябинск </w:t>
      </w:r>
    </w:p>
    <w:p>
      <w:pPr>
        <w:pStyle w:val="Normal"/>
        <w:suppressLineNumbers/>
        <w:suppressAutoHyphens w:val="true"/>
        <w:jc w:val="center"/>
        <w:rPr>
          <w:color w:val="000000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2026 г.</w:t>
      </w:r>
      <w:r>
        <w:br w:type="page"/>
      </w:r>
    </w:p>
    <w:p>
      <w:pPr>
        <w:pStyle w:val="Normal"/>
        <w:spacing w:before="0" w:after="0"/>
        <w:ind w:firstLine="708"/>
        <w:jc w:val="both"/>
        <w:rPr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2">
        <w:r>
          <w:rPr>
            <w:rStyle w:val="Hyperlink"/>
            <w:b/>
            <w:color w:val="000000"/>
            <w:sz w:val="28"/>
            <w:szCs w:val="28"/>
            <w:lang w:val="en-US"/>
          </w:rPr>
          <w:t>http</w:t>
        </w:r>
        <w:r>
          <w:rPr>
            <w:rStyle w:val="Hyperlink"/>
            <w:b/>
            <w:color w:val="000000"/>
            <w:sz w:val="28"/>
            <w:szCs w:val="28"/>
          </w:rPr>
          <w:t>://</w:t>
        </w:r>
        <w:r>
          <w:rPr>
            <w:rStyle w:val="Hyperlink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Hyperlink"/>
            <w:b/>
            <w:color w:val="000000"/>
            <w:sz w:val="28"/>
            <w:szCs w:val="28"/>
          </w:rPr>
          <w:t>.</w:t>
        </w:r>
        <w:r>
          <w:rPr>
            <w:rStyle w:val="Hyperlink"/>
            <w:b/>
            <w:color w:val="000000"/>
            <w:sz w:val="28"/>
            <w:szCs w:val="28"/>
            <w:lang w:val="en-US"/>
          </w:rPr>
          <w:t>chelpogoda</w:t>
        </w:r>
        <w:r>
          <w:rPr>
            <w:rStyle w:val="Hyperlink"/>
            <w:b/>
            <w:color w:val="000000"/>
            <w:sz w:val="28"/>
            <w:szCs w:val="28"/>
          </w:rPr>
          <w:t>.</w:t>
        </w:r>
        <w:r>
          <w:rPr>
            <w:rStyle w:val="Hyperlink"/>
            <w:b/>
            <w:color w:val="000000"/>
            <w:sz w:val="28"/>
            <w:szCs w:val="28"/>
            <w:lang w:val="en-US"/>
          </w:rPr>
          <w:t>ru</w:t>
        </w:r>
        <w:r>
          <w:rPr>
            <w:rStyle w:val="Hyperlink"/>
            <w:b/>
            <w:color w:val="000000"/>
            <w:sz w:val="28"/>
            <w:szCs w:val="28"/>
          </w:rPr>
          <w:t>/</w:t>
        </w:r>
      </w:hyperlink>
      <w:r>
        <w:rPr>
          <w:b/>
          <w:color w:val="000000"/>
          <w:sz w:val="28"/>
          <w:szCs w:val="28"/>
        </w:rPr>
        <w:t>):</w:t>
      </w:r>
    </w:p>
    <w:p>
      <w:pPr>
        <w:pStyle w:val="Normal"/>
        <w:spacing w:before="0" w:after="0"/>
        <w:ind w:firstLine="708"/>
        <w:jc w:val="both"/>
        <w:rPr/>
      </w:pPr>
      <w:r>
        <w:rPr>
          <w:b/>
          <w:bCs/>
          <w:color w:val="000000"/>
          <w:sz w:val="28"/>
          <w:szCs w:val="28"/>
        </w:rPr>
        <w:t xml:space="preserve">26-27 мая местами в северо-восточных и южных районах  Челябинской области ожидается чрезвычайная пожарная опасность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h-CN" w:bidi="ar-SA"/>
        </w:rPr>
        <w:t>(5 класс горимости леса по региональной шкале).</w:t>
      </w:r>
    </w:p>
    <w:p>
      <w:pPr>
        <w:pStyle w:val="Normal"/>
        <w:spacing w:before="0" w:after="0"/>
        <w:ind w:firstLine="708"/>
        <w:jc w:val="both"/>
        <w:rPr/>
      </w:pPr>
      <w:r>
        <w:rPr>
          <w:b/>
          <w:bCs/>
          <w:color w:val="000000"/>
          <w:sz w:val="28"/>
          <w:szCs w:val="28"/>
        </w:rPr>
        <w:t>26-27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h-CN" w:bidi="ar-SA"/>
        </w:rPr>
        <w:t xml:space="preserve"> мая в большинстве районов ожидается высокая пожарная опасность (4 класс горимости леса по региональной шкале).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По всей территории Челябинской области </w:t>
      </w:r>
      <w:r>
        <w:rPr>
          <w:color w:val="000000"/>
          <w:sz w:val="28"/>
          <w:szCs w:val="28"/>
        </w:rPr>
        <w:t>повышается вероятность возникновения ЧС не выше муниципального уровня, обусловленных пожарами на объектах экономики и в населенных пунктах, расположенных в пожароопасной зоне, возникновением лесных пожаров, угрозой перехода природных пожаров на населенные пункты, увеличением площади природных пожаров до крупных.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>
      <w:pPr>
        <w:pStyle w:val="Normal"/>
        <w:spacing w:lineRule="exact" w:line="340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uppressAutoHyphens w:val="true"/>
        <w:spacing w:lineRule="exact" w:line="340"/>
        <w:ind w:firstLine="709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Органам местного самоуправления </w:t>
      </w:r>
      <w:r>
        <w:rPr>
          <w:color w:val="000000"/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851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 установлении высокой и чрезвычайной степени пожарной опасности рекомендуется ввести «особый противопожарный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установить предупреждающие аншлаги при въезде в леса;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пунктов временного размещения к приему пострадавшего населения;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водоподвозящей и специальной техники;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патрулирование территорий населенных пунктов силами добровольной пожарной охраны, местного населения;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незамедлительную проверку термических аномалий,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управления (ЕДДС) до 18.00 часов 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.05.2026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«ЭП №Г-3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наименование муниципального образования».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рассмотреть возможность авиапатрулирования;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круглосуточное дежурство пожарных команд на ПХС;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готовности техники и оборудования к применению;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проверку готовности техники сводных мобильных отрядов по тушению природных пожаров;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>
      <w:pPr>
        <w:pStyle w:val="Normal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</w:r>
    </w:p>
    <w:p>
      <w:pPr>
        <w:pStyle w:val="Normal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</w:r>
    </w:p>
    <w:p>
      <w:pPr>
        <w:pStyle w:val="Normal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Заместитель начальника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ЦУКС Главного управления МЧС России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>по Челябинской области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(старший оперативный дежурный)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полковник внутренней службы </w:t>
        <w:tab/>
        <w:t xml:space="preserve">                  </w:t>
      </w:r>
      <w:r>
        <w:rPr>
          <w:color w:val="000000"/>
          <w:sz w:val="28"/>
          <w:szCs w:val="28"/>
        </w:rPr>
        <w:t>п/п</w:t>
      </w:r>
      <w:r>
        <w:rPr>
          <w:color w:val="000000"/>
          <w:sz w:val="28"/>
          <w:szCs w:val="28"/>
        </w:rPr>
        <w:t xml:space="preserve">                            М.А. Толстихин</w:t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color w:val="FF3838"/>
          <w:sz w:val="28"/>
          <w:szCs w:val="28"/>
        </w:rPr>
      </w:pPr>
      <w:r>
        <w:rPr>
          <w:color w:val="FF3838"/>
          <w:sz w:val="28"/>
          <w:szCs w:val="28"/>
        </w:rPr>
      </w:r>
    </w:p>
    <w:p>
      <w:pPr>
        <w:pStyle w:val="Normal"/>
        <w:rPr>
          <w:b/>
          <w:color w:val="FF3838"/>
          <w:sz w:val="22"/>
          <w:szCs w:val="22"/>
        </w:rPr>
      </w:pPr>
      <w:r>
        <w:rPr>
          <w:b/>
          <w:color w:val="FF3838"/>
          <w:sz w:val="22"/>
          <w:szCs w:val="22"/>
        </w:rPr>
      </w:r>
    </w:p>
    <w:p>
      <w:pPr>
        <w:pStyle w:val="Normal"/>
        <w:rPr>
          <w:b/>
          <w:color w:val="FF3838"/>
          <w:sz w:val="22"/>
          <w:szCs w:val="22"/>
        </w:rPr>
      </w:pPr>
      <w:r>
        <w:rPr>
          <w:b/>
          <w:color w:val="FF3838"/>
          <w:sz w:val="22"/>
          <w:szCs w:val="22"/>
        </w:rPr>
      </w:r>
    </w:p>
    <w:p>
      <w:pPr>
        <w:pStyle w:val="Normal"/>
        <w:rPr>
          <w:b/>
          <w:color w:val="FF3838"/>
          <w:sz w:val="22"/>
          <w:szCs w:val="22"/>
        </w:rPr>
      </w:pPr>
      <w:r>
        <w:rPr>
          <w:b/>
          <w:color w:val="FF3838"/>
          <w:sz w:val="22"/>
          <w:szCs w:val="22"/>
        </w:rPr>
      </w:r>
    </w:p>
    <w:p>
      <w:pPr>
        <w:pStyle w:val="Normal"/>
        <w:jc w:val="end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>
      <w:pPr>
        <w:pStyle w:val="Normal"/>
        <w:jc w:val="center"/>
        <w:rPr>
          <w:b/>
          <w:color w:val="000000"/>
          <w:spacing w:val="-20"/>
        </w:rPr>
      </w:pPr>
      <w:r>
        <w:rPr>
          <w:b/>
          <w:color w:val="000000"/>
          <w:spacing w:val="-2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 xml:space="preserve">о  доведении  информации до населения, руководителей  муниципальных образований,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>дежурных служб,  организаций и предприятий</w:t>
      </w:r>
      <w:r>
        <w:rPr>
          <w:color w:val="000000"/>
          <w:spacing w:val="-20"/>
        </w:rPr>
        <w:t>.</w:t>
      </w:r>
    </w:p>
    <w:tbl>
      <w:tblPr>
        <w:tblpPr w:vertAnchor="page" w:horzAnchor="margin" w:leftFromText="180" w:rightFromText="180" w:tblpX="0" w:tblpY="3427"/>
        <w:tblW w:w="957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34"/>
        <w:gridCol w:w="4251"/>
        <w:gridCol w:w="2393"/>
        <w:gridCol w:w="2393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№ </w:t>
            </w:r>
            <w:r>
              <w:rPr>
                <w:spacing w:val="-20"/>
              </w:rPr>
              <w:t>п/п</w:t>
            </w:r>
          </w:p>
        </w:tc>
        <w:tc>
          <w:tcPr>
            <w:tcW w:w="90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Доведение прогноза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Ф.И.О.</w:t>
            </w:r>
          </w:p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телефон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Время/дата доведения прогноза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ГИБДД  города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и. т.д.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</w:tbl>
    <w:p>
      <w:pPr>
        <w:pStyle w:val="Normal"/>
        <w:jc w:val="en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sectPr>
      <w:type w:val="nextPage"/>
      <w:pgSz w:w="11906" w:h="16838"/>
      <w:pgMar w:left="1276" w:right="567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0f7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6c6141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523970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239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513c"/>
    <w:pPr>
      <w:keepNext w:val="true"/>
      <w:jc w:val="center"/>
      <w:outlineLvl w:val="3"/>
    </w:pPr>
    <w:rPr>
      <w:b/>
      <w:sz w:val="28"/>
      <w:szCs w:val="32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73e6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c5704"/>
    <w:rPr>
      <w:color w:val="0000FF"/>
      <w:u w:val="single"/>
    </w:rPr>
  </w:style>
  <w:style w:type="character" w:styleId="Style9" w:customStyle="1">
    <w:name w:val="Основной текст с отступом Знак"/>
    <w:qFormat/>
    <w:rsid w:val="00671232"/>
    <w:rPr>
      <w:sz w:val="24"/>
      <w:szCs w:val="24"/>
      <w:lang w:val="x-none" w:eastAsia="x-none"/>
    </w:rPr>
  </w:style>
  <w:style w:type="character" w:styleId="6" w:customStyle="1">
    <w:name w:val="Заголовок 6 Знак"/>
    <w:uiPriority w:val="9"/>
    <w:semiHidden/>
    <w:qFormat/>
    <w:rsid w:val="00373e64"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Style10" w:customStyle="1">
    <w:name w:val="Основной текст Знак"/>
    <w:qFormat/>
    <w:rsid w:val="000e240b"/>
    <w:rPr>
      <w:bCs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0"/>
    <w:rsid w:val="00fd513c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eb46a3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523970"/>
    <w:pPr>
      <w:spacing w:before="0" w:after="120"/>
    </w:pPr>
    <w:rPr>
      <w:sz w:val="16"/>
      <w:szCs w:val="16"/>
    </w:rPr>
  </w:style>
  <w:style w:type="paragraph" w:styleId="Style14" w:customStyle="1">
    <w:name w:val="Знак Знак Знак Знак Знак Знак Знак Знак Знак"/>
    <w:basedOn w:val="Normal"/>
    <w:qFormat/>
    <w:rsid w:val="00523970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5" w:customStyle="1">
    <w:name w:val="Знак Знак Знак"/>
    <w:basedOn w:val="Normal"/>
    <w:qFormat/>
    <w:rsid w:val="005e6374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6" w:customStyle="1">
    <w:name w:val="Знак Знак Знак Знак Знак Знак"/>
    <w:basedOn w:val="Normal"/>
    <w:next w:val="Heading1"/>
    <w:qFormat/>
    <w:rsid w:val="006c6141"/>
    <w:pPr>
      <w:spacing w:lineRule="exact" w:line="240" w:before="0" w:after="1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7" w:customStyle="1">
    <w:name w:val="Знак Знак Знак Знак Знак Знак Знак"/>
    <w:basedOn w:val="Normal"/>
    <w:qFormat/>
    <w:rsid w:val="005c3258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8" w:customStyle="1">
    <w:name w:val="Знак"/>
    <w:basedOn w:val="Normal"/>
    <w:qFormat/>
    <w:rsid w:val="0036726d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BodyTextIndent">
    <w:name w:val="Body Text Indent"/>
    <w:basedOn w:val="Normal"/>
    <w:link w:val="Style9"/>
    <w:rsid w:val="00671232"/>
    <w:pPr>
      <w:spacing w:before="0" w:after="120"/>
      <w:ind w:start="283"/>
    </w:pPr>
    <w:rPr>
      <w:lang w:val="x-none" w:eastAsia="x-none"/>
    </w:rPr>
  </w:style>
  <w:style w:type="paragraph" w:styleId="11" w:customStyle="1">
    <w:name w:val="Знак11"/>
    <w:basedOn w:val="Normal"/>
    <w:qFormat/>
    <w:rsid w:val="0016365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qFormat/>
    <w:rsid w:val="00921ba7"/>
    <w:pPr>
      <w:widowControl w:val="false"/>
      <w:tabs>
        <w:tab w:val="clear" w:pos="708"/>
        <w:tab w:val="left" w:pos="4962" w:leader="none"/>
      </w:tabs>
      <w:ind w:firstLine="720" w:start="462" w:end="23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6b2468"/>
    <w:pPr>
      <w:spacing w:before="0" w:after="0"/>
      <w:ind w:star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dc2d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pogod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760-9D3C-48F7-9498-0CA981B0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LibreOffice/25.8.4.2$Linux_X86_64 LibreOffice_project/580$Build-2</Application>
  <AppVersion>15.0000</AppVersion>
  <Pages>5</Pages>
  <Words>906</Words>
  <Characters>6546</Characters>
  <CharactersWithSpaces>7420</CharactersWithSpaces>
  <Paragraphs>70</Paragraphs>
  <Company>МЧС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2026-04-16T06:41:00Z</dcterms:created>
  <dc:creator>mash</dc:creator>
  <dc:description/>
  <dc:language>ru-RU</dc:language>
  <cp:lastModifiedBy/>
  <cp:lastPrinted>2026-05-25T12:42:16Z</cp:lastPrinted>
  <dcterms:modified xsi:type="dcterms:W3CDTF">2026-05-25T12:42:27Z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